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C66DA" w:rsidRPr="008C66DA" w:rsidRDefault="008C66DA" w:rsidP="008C66DA">
      <w:pPr>
        <w:jc w:val="center"/>
      </w:pPr>
      <w:r w:rsidRPr="008C66DA">
        <w:rPr>
          <w:b/>
          <w:bCs/>
        </w:rPr>
        <w:t>Выступление на конференции «Проблемное обучение на уроках географии»</w:t>
      </w:r>
    </w:p>
    <w:p w:rsidR="008C66DA" w:rsidRPr="008C66DA" w:rsidRDefault="008C66DA" w:rsidP="008C66DA">
      <w:pPr>
        <w:jc w:val="right"/>
      </w:pPr>
      <w:r w:rsidRPr="008C66DA">
        <w:rPr>
          <w:i/>
          <w:iCs/>
        </w:rPr>
        <w:t>Не мыслям надо учить, а мыслить.</w:t>
      </w:r>
    </w:p>
    <w:p w:rsidR="008C66DA" w:rsidRPr="008C66DA" w:rsidRDefault="008C66DA" w:rsidP="008C66DA">
      <w:pPr>
        <w:jc w:val="right"/>
      </w:pPr>
      <w:r w:rsidRPr="008C66DA">
        <w:t>И. Кант</w:t>
      </w:r>
    </w:p>
    <w:p w:rsidR="008C66DA" w:rsidRPr="008C66DA" w:rsidRDefault="008C66DA" w:rsidP="008C66DA">
      <w:r w:rsidRPr="008C66DA">
        <w:t xml:space="preserve">В последнее время актуальной стала проблема активности учащихся на уроках географии, так как качество знаний учащихся резко ухудшилось. Опыт педагогов за последние десятилетия показывает, что некоторые методы обучения устарели, и результат их уже не может удовлетворить требованиям современного, постоянно развивающегося общества. Ведь ранее преобладали такие методы и типы уроков, которые подразумевали различные описания, объяснения или рассказ учителя. У учащегося не оставалось времени поразмышлять самому или получить информацию из каких-либо других источников. </w:t>
      </w:r>
    </w:p>
    <w:p w:rsidR="008C66DA" w:rsidRPr="008C66DA" w:rsidRDefault="008C66DA" w:rsidP="008C66DA">
      <w:r w:rsidRPr="008C66DA">
        <w:t xml:space="preserve">Особенностью обучения географии является комплексное взаимодействие множества факторов, относящихся к различным областям науки, что придает материалу особую привлекательность, но делает организацию учебного процесса очень сложной и многообразной. Таким образом, у учителя возникает необходимость найти такой подход, который обеспечивал бы эффективное использование учебного времени и плодотворную работу на уроке. Поэтому в практике школы все активнее используются </w:t>
      </w:r>
      <w:r w:rsidRPr="008C66DA">
        <w:rPr>
          <w:b/>
          <w:bCs/>
        </w:rPr>
        <w:t>методы проблемного обучения</w:t>
      </w:r>
      <w:r w:rsidRPr="008C66DA">
        <w:t>.</w:t>
      </w:r>
    </w:p>
    <w:p w:rsidR="008C66DA" w:rsidRPr="008C66DA" w:rsidRDefault="008C66DA" w:rsidP="008C66DA">
      <w:r w:rsidRPr="008C66DA">
        <w:t xml:space="preserve">Сущность проблемного подхода состоит в том, что в ходе изучения нового материала и последующего его закрепления предлагаются задания, выполнение которых имеет своей целью закрепить у учащихся умения использовать полученные ранее знания. Перед ними ставится определенная проблема, которую они должны самостоятельно или с помощью учителя решить, найти способы ее решения или пути применения уже имеющихся знаний в новых условиях. Противоречия между уже имеющимися знаниями и новым заданием преодолеваются самостоятельными умственными и практическими действиями творческого характера. Создается </w:t>
      </w:r>
      <w:r w:rsidRPr="008C66DA">
        <w:rPr>
          <w:b/>
          <w:bCs/>
        </w:rPr>
        <w:t>проблемная ситуация</w:t>
      </w:r>
      <w:r w:rsidRPr="008C66DA">
        <w:t xml:space="preserve"> – психологическое состояние умственного затруднения ученика при решении учебной проблемы или </w:t>
      </w:r>
      <w:r>
        <w:t>вопроса, поставленного учителем</w:t>
      </w:r>
      <w:r w:rsidRPr="008C66DA">
        <w:t xml:space="preserve">. </w:t>
      </w:r>
    </w:p>
    <w:p w:rsidR="008C66DA" w:rsidRPr="008C66DA" w:rsidRDefault="008C66DA" w:rsidP="008C66DA">
      <w:r w:rsidRPr="008C66DA">
        <w:t>Процесс обучения методами проблемного обучения состоит из четырех этапов:</w:t>
      </w:r>
    </w:p>
    <w:p w:rsidR="008C66DA" w:rsidRPr="008C66DA" w:rsidRDefault="008C66DA" w:rsidP="008C66DA">
      <w:r w:rsidRPr="008C66DA">
        <w:t>I. Создание проблемной ситуации и осознание проблемы.</w:t>
      </w:r>
    </w:p>
    <w:p w:rsidR="008C66DA" w:rsidRPr="008C66DA" w:rsidRDefault="008C66DA" w:rsidP="008C66DA">
      <w:r w:rsidRPr="008C66DA">
        <w:t>II. Формулирование гипотезы.</w:t>
      </w:r>
    </w:p>
    <w:p w:rsidR="008C66DA" w:rsidRPr="008C66DA" w:rsidRDefault="008C66DA" w:rsidP="008C66DA">
      <w:r w:rsidRPr="008C66DA">
        <w:t>III. Поиск решения и доказательство гипотезы.</w:t>
      </w:r>
    </w:p>
    <w:p w:rsidR="008C66DA" w:rsidRPr="008C66DA" w:rsidRDefault="008C66DA" w:rsidP="008C66DA">
      <w:r>
        <w:t>IV. Решение проблемы</w:t>
      </w:r>
      <w:r w:rsidRPr="008C66DA">
        <w:t>.</w:t>
      </w:r>
    </w:p>
    <w:p w:rsidR="008C66DA" w:rsidRPr="008C66DA" w:rsidRDefault="008C66DA" w:rsidP="008C66DA">
      <w:r w:rsidRPr="008C66DA">
        <w:t>Проблемная ситуация создается посредством проблемных вопросов и задач. Отдельным фактором является заинтересованность каждого ученика в данной проблеме. Исходя из результатов, полученных после проведения проблемных уроков, можно выделить следующие критерии постановки проблемной ситуации на уроке:</w:t>
      </w:r>
    </w:p>
    <w:p w:rsidR="008C66DA" w:rsidRPr="008C66DA" w:rsidRDefault="008C66DA" w:rsidP="008C66DA">
      <w:r w:rsidRPr="008C66DA">
        <w:t>1) эмоциональная окраска самого материала и формы его подачи, постоянное стремление вызвать у школьника сопутствующие материалу эмоции, впоследствии переходящие в устойчивые чувства, которые во многом определяют наличие интереса;</w:t>
      </w:r>
    </w:p>
    <w:p w:rsidR="008C66DA" w:rsidRPr="008C66DA" w:rsidRDefault="008C66DA" w:rsidP="008C66DA">
      <w:r w:rsidRPr="008C66DA">
        <w:t>2) опора на опыт и имеющиеся у ученика знания и умения для того, чтобы проблема стала для него не только учебной, но и реально значимой;</w:t>
      </w:r>
    </w:p>
    <w:p w:rsidR="008C66DA" w:rsidRPr="008C66DA" w:rsidRDefault="008C66DA" w:rsidP="008C66DA">
      <w:r w:rsidRPr="008C66DA">
        <w:t xml:space="preserve">3) творческий подход учителя к постановке проблемы, а также развитие творческого мышления учащихся (т.е. умения найти выход в нестандартных ситуациях). </w:t>
      </w:r>
    </w:p>
    <w:p w:rsidR="008C66DA" w:rsidRPr="008C66DA" w:rsidRDefault="008C66DA" w:rsidP="008C66DA">
      <w:r w:rsidRPr="008C66DA">
        <w:lastRenderedPageBreak/>
        <w:t>4) учет возрастных и психологических особенностей учащихся при мо</w:t>
      </w:r>
      <w:r>
        <w:t>делировании проблемной ситуации.</w:t>
      </w:r>
    </w:p>
    <w:p w:rsidR="008C66DA" w:rsidRPr="008C66DA" w:rsidRDefault="008C66DA" w:rsidP="008C66DA">
      <w:r w:rsidRPr="008C66DA">
        <w:t>Проблемное обучение реализуется в проблемном изложении, в частично-поисковом (эвристическая беседа) и в исследовательском методах обучения.</w:t>
      </w:r>
    </w:p>
    <w:p w:rsidR="008C66DA" w:rsidRPr="008C66DA" w:rsidRDefault="008C66DA" w:rsidP="008C66DA">
      <w:r w:rsidRPr="008C66DA">
        <w:t>На уроках с проблемным изложением учитель ставит проблему, и сам ее решает, раскрывая цепь логических рассуждений, объясняя новые понятия и термины. Для того, чтобы заинтересовать учащихся, можно перед объяснением предложить им какое-либо занимательное задание. Например, при изучении темы «Строение земной коры» в VII классе: «На основе имеющихся у вас знаний о земной коре, о литосферных плитах составьте теорию движения литосферных плит. Ваша теория должна быть обоснована и иметь доказательства своей правдивости».</w:t>
      </w:r>
    </w:p>
    <w:p w:rsidR="008C66DA" w:rsidRPr="008C66DA" w:rsidRDefault="008C66DA" w:rsidP="008C66DA">
      <w:r w:rsidRPr="008C66DA">
        <w:t>Эвристическая беседа проводится посредством одной или нескольких задач проблемного характера. Для примера возьмем тему «Движения земной коры» в VI классе. Для учащихся она сложна тем, что у них нет возможности самим наблюдать явления, связанные с движением земной коры. Поэтому возникает необходимость совместной работы учителя и учеников.</w:t>
      </w:r>
    </w:p>
    <w:p w:rsidR="008C66DA" w:rsidRPr="008C66DA" w:rsidRDefault="008C66DA" w:rsidP="008C66DA">
      <w:r w:rsidRPr="008C66DA">
        <w:t>Исследовательские методы применяются как при изучении нового материала, так и для совершенствования, закрепления и проверки знаний учащихся. Так, при изучении темы «Природа и человек» в VIII классе обобщаются знания о ресурсах России, хозяйственном освоении ее территории, экологических проблемах. Для облегчения задачи учителем даются вопросы и задания проблемного характера:</w:t>
      </w:r>
    </w:p>
    <w:p w:rsidR="008C66DA" w:rsidRPr="008C66DA" w:rsidRDefault="008C66DA" w:rsidP="008C66DA">
      <w:r w:rsidRPr="008C66DA">
        <w:t>1. Составить схему «Виды природных ресурсов».</w:t>
      </w:r>
    </w:p>
    <w:p w:rsidR="008C66DA" w:rsidRPr="008C66DA" w:rsidRDefault="008C66DA" w:rsidP="008C66DA">
      <w:r w:rsidRPr="008C66DA">
        <w:t>2. Привести примеры воздействия различных видов хозяйственной деятельности человека на природные комплексы.</w:t>
      </w:r>
    </w:p>
    <w:p w:rsidR="008C66DA" w:rsidRPr="008C66DA" w:rsidRDefault="008C66DA" w:rsidP="008C66DA">
      <w:r w:rsidRPr="008C66DA">
        <w:t>3. Предложить свой вариант решения экологических проблем.</w:t>
      </w:r>
    </w:p>
    <w:p w:rsidR="008C66DA" w:rsidRPr="008C66DA" w:rsidRDefault="008C66DA" w:rsidP="008C66DA">
      <w:r w:rsidRPr="008C66DA">
        <w:t xml:space="preserve">4. Насколько эффективно и необходимо освоение территорий с экстремальными условиями. </w:t>
      </w:r>
    </w:p>
    <w:p w:rsidR="008C66DA" w:rsidRPr="008C66DA" w:rsidRDefault="008C66DA" w:rsidP="008C66DA">
      <w:r w:rsidRPr="008C66DA">
        <w:t>Для более эффективной работы, возникновения у учащихся устойчивого интереса, улучшения качества уроков и знаний вместе с проблемным подходом возможно использование других методов обучения.</w:t>
      </w:r>
    </w:p>
    <w:p w:rsidR="008C66DA" w:rsidRPr="008C66DA" w:rsidRDefault="008C66DA" w:rsidP="008C66DA">
      <w:r w:rsidRPr="008C66DA">
        <w:t>Так, в ходе решения проблемной ситуации, можно предложить учащимся самостоятельно систематизировать материал и составить опорную схему, рисунок-конспект и т.д. Очень хорошо с проблемным обучением сочетаются игровые формы уроков.</w:t>
      </w:r>
    </w:p>
    <w:p w:rsidR="008C66DA" w:rsidRPr="008C66DA" w:rsidRDefault="008C66DA" w:rsidP="008C66DA">
      <w:r w:rsidRPr="008C66DA">
        <w:t>В обучении географии используется несколько видов проблемных или творческих заданий.</w:t>
      </w:r>
    </w:p>
    <w:p w:rsidR="008C66DA" w:rsidRPr="008C66DA" w:rsidRDefault="008C66DA" w:rsidP="008C66DA">
      <w:r w:rsidRPr="008C66DA">
        <w:t>Задания, проблемный характер которых обусловлен разрывом между ранее усвоенными знаниями и требованием задачи (или вопроса). Так, в начальном курсе физической географии учащиеся усваивают, что количество солнечного тепла зависит от широты: чем широта ниже, тем тепла больше, и наоборот. В следующем курсе при изучении Африки они узнают, что в тропическом поясе летние температуры (+32 С) выше, чем в экваториальном (+24 С). Этот факт вступает в противоречие с ранее усвоенной зависимостью и составляет основу для формирования проблемного задания: «Работая с атласом, сопоставьте летние и зимние температуры в тропическом и экваториальном поясах Африки. Почему в тропическом поясе температура июля выше?»</w:t>
      </w:r>
    </w:p>
    <w:p w:rsidR="008C66DA" w:rsidRPr="008C66DA" w:rsidRDefault="008C66DA" w:rsidP="008C66DA">
      <w:r w:rsidRPr="008C66DA">
        <w:t xml:space="preserve">Задания на установление многозначных причинно-следственных связей. Особенности объектов и процессов, изучаемых географией обычно обусловлены комплексом причин и порождают комплекс следствий. Поэтому этот вид заданий наиболее широко распространен в обучении. Если </w:t>
      </w:r>
      <w:r w:rsidRPr="008C66DA">
        <w:lastRenderedPageBreak/>
        <w:t xml:space="preserve">при этом учащиеся должны самостоятельно отобрать и применить по-разному широкий круг знаний. В том числе и из других учебных предметов, задание приобретает проблемный характер, </w:t>
      </w:r>
      <w:proofErr w:type="gramStart"/>
      <w:r w:rsidRPr="008C66DA">
        <w:t>например</w:t>
      </w:r>
      <w:proofErr w:type="gramEnd"/>
      <w:r w:rsidRPr="008C66DA">
        <w:t xml:space="preserve"> «Какие изменения, наступают в природе в средней полосе России после рубки леса?» (Назовите не менее 8-9 следствий). Или: «Какие факторы способствуют тому, что США стали ведущей капиталистической державой мира?» (Назовите не менее 5 причин).</w:t>
      </w:r>
    </w:p>
    <w:p w:rsidR="008C66DA" w:rsidRPr="008C66DA" w:rsidRDefault="008C66DA" w:rsidP="008C66DA">
      <w:r w:rsidRPr="008C66DA">
        <w:t xml:space="preserve">Задания, в основе которых лежит научная гипотеза, </w:t>
      </w:r>
      <w:proofErr w:type="gramStart"/>
      <w:r w:rsidRPr="008C66DA">
        <w:t>например</w:t>
      </w:r>
      <w:proofErr w:type="gramEnd"/>
      <w:r w:rsidRPr="008C66DA">
        <w:t xml:space="preserve"> о происхождении вечной мерзлоты. Об изменении климатов на Земле и др. раскрывая эту гипотезу, учащимся необходимо высказать свои суждения по ней, обосновать ее научно-практическое значение.</w:t>
      </w:r>
    </w:p>
    <w:p w:rsidR="008C66DA" w:rsidRPr="008C66DA" w:rsidRDefault="008C66DA" w:rsidP="008C66DA">
      <w:r w:rsidRPr="008C66DA">
        <w:t xml:space="preserve">Задания-парадоксы, </w:t>
      </w:r>
      <w:proofErr w:type="gramStart"/>
      <w:r w:rsidRPr="008C66DA">
        <w:t>например</w:t>
      </w:r>
      <w:proofErr w:type="gramEnd"/>
      <w:r w:rsidRPr="008C66DA">
        <w:t>: «Реки европейской части России и Сибири разливаются один раз в год. Реки же, пересекающие пустыни, - Амударья, Сырдарья, Зеравшан – имеют два паводка в год – весной и летом. Как это можно объяснить?»</w:t>
      </w:r>
      <w:r>
        <w:t>. «Могут ли реки течь «вспять»</w:t>
      </w:r>
      <w:bookmarkStart w:id="0" w:name="_GoBack"/>
      <w:bookmarkEnd w:id="0"/>
      <w:r>
        <w:t>, если да, то почему? Приведите примеры…»</w:t>
      </w:r>
    </w:p>
    <w:p w:rsidR="008C66DA" w:rsidRPr="008C66DA" w:rsidRDefault="008C66DA" w:rsidP="008C66DA">
      <w:r w:rsidRPr="008C66DA">
        <w:t>Таким образом, курс географии – один из самых интересных в школьной программе, эффективность обучения в этом курсе может быть достигнута, если учебный процесс будет направлен на развитие мышления учащихся, на формирование их познавательной самостоятельности, в том числе и с помощью проблемного обучения. Возможности для проблемного изложения на уроках географии весьма широки. В виду сложности изучаемых географией природных объектов, явлений и процессов рассмотрение каждого из них можно провести проблемно.</w:t>
      </w:r>
    </w:p>
    <w:p w:rsidR="008C66DA" w:rsidRPr="008C66DA" w:rsidRDefault="008C66DA" w:rsidP="008C66DA"/>
    <w:p w:rsidR="008C66DA" w:rsidRPr="008C66DA" w:rsidRDefault="008C66DA" w:rsidP="008C66DA"/>
    <w:p w:rsidR="008C66DA" w:rsidRPr="008C66DA" w:rsidRDefault="008C66DA" w:rsidP="008C66DA"/>
    <w:p w:rsidR="008C66DA" w:rsidRPr="008C66DA" w:rsidRDefault="008C66DA" w:rsidP="008C66DA"/>
    <w:p w:rsidR="008C66DA" w:rsidRPr="008C66DA" w:rsidRDefault="008C66DA" w:rsidP="008C66DA"/>
    <w:p w:rsidR="008C66DA" w:rsidRPr="008C66DA" w:rsidRDefault="008C66DA" w:rsidP="008C66DA"/>
    <w:p w:rsidR="008C66DA" w:rsidRPr="008C66DA" w:rsidRDefault="008C66DA" w:rsidP="008C66DA"/>
    <w:p w:rsidR="008C66DA" w:rsidRPr="008C66DA" w:rsidRDefault="008C66DA" w:rsidP="008C66DA"/>
    <w:p w:rsidR="008C66DA" w:rsidRPr="008C66DA" w:rsidRDefault="008C66DA" w:rsidP="008C66DA">
      <w:r w:rsidRPr="008C66DA">
        <w:rPr>
          <w:b/>
          <w:bCs/>
        </w:rPr>
        <w:t>Список литературы:</w:t>
      </w:r>
    </w:p>
    <w:p w:rsidR="008C66DA" w:rsidRPr="008C66DA" w:rsidRDefault="008C66DA" w:rsidP="008C66DA"/>
    <w:p w:rsidR="008C66DA" w:rsidRPr="008C66DA" w:rsidRDefault="008C66DA" w:rsidP="008C66DA">
      <w:r w:rsidRPr="008C66DA">
        <w:t xml:space="preserve">1. Андреева Е.Ю. Проблемное обучение в географии // География в школе, </w:t>
      </w:r>
    </w:p>
    <w:p w:rsidR="008C66DA" w:rsidRPr="008C66DA" w:rsidRDefault="008C66DA" w:rsidP="008C66DA">
      <w:r w:rsidRPr="008C66DA">
        <w:t>1999, № 7.</w:t>
      </w:r>
    </w:p>
    <w:p w:rsidR="00A52753" w:rsidRDefault="00A52753"/>
    <w:sectPr w:rsidR="00A5275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66DA"/>
    <w:rsid w:val="008C66DA"/>
    <w:rsid w:val="00A52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007CF0"/>
  <w15:chartTrackingRefBased/>
  <w15:docId w15:val="{411C270F-A998-44E6-8580-0331798E58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19649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1163</Words>
  <Characters>6631</Characters>
  <Application>Microsoft Office Word</Application>
  <DocSecurity>0</DocSecurity>
  <Lines>55</Lines>
  <Paragraphs>15</Paragraphs>
  <ScaleCrop>false</ScaleCrop>
  <Company/>
  <LinksUpToDate>false</LinksUpToDate>
  <CharactersWithSpaces>7779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Роман</dc:creator>
  <cp:keywords/>
  <dc:description/>
  <cp:lastModifiedBy>Роман</cp:lastModifiedBy>
  <cp:revision>2</cp:revision>
  <dcterms:created xsi:type="dcterms:W3CDTF">2021-02-06T12:56:00Z</dcterms:created>
  <dcterms:modified xsi:type="dcterms:W3CDTF">2021-02-06T13:02:00Z</dcterms:modified>
</cp:coreProperties>
</file>